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03" w:rsidRDefault="006A0003" w:rsidP="006A0003">
      <w:pPr>
        <w:jc w:val="center"/>
        <w:rPr>
          <w:rStyle w:val="Forte"/>
          <w:rFonts w:ascii="Arial" w:hAnsi="Arial" w:cs="Arial"/>
          <w:color w:val="000000"/>
          <w:lang w:val="pt-BR"/>
        </w:rPr>
      </w:pPr>
      <w:proofErr w:type="gramStart"/>
      <w:r>
        <w:rPr>
          <w:rStyle w:val="Forte"/>
          <w:rFonts w:ascii="Arial" w:hAnsi="Arial" w:cs="Arial"/>
          <w:color w:val="000000"/>
          <w:lang w:val="pt-BR"/>
        </w:rPr>
        <w:t xml:space="preserve">EDITAL  </w:t>
      </w:r>
      <w:proofErr w:type="spellStart"/>
      <w:r>
        <w:rPr>
          <w:rStyle w:val="Forte"/>
          <w:rFonts w:ascii="Arial" w:hAnsi="Arial" w:cs="Arial"/>
          <w:color w:val="000000"/>
          <w:lang w:val="pt-BR"/>
        </w:rPr>
        <w:t>PPGBioexp</w:t>
      </w:r>
      <w:proofErr w:type="spellEnd"/>
      <w:proofErr w:type="gramEnd"/>
      <w:r>
        <w:rPr>
          <w:rStyle w:val="Forte"/>
          <w:rFonts w:ascii="Arial" w:hAnsi="Arial" w:cs="Arial"/>
          <w:color w:val="000000"/>
          <w:lang w:val="pt-BR"/>
        </w:rPr>
        <w:t xml:space="preserve"> 01/2019</w:t>
      </w:r>
    </w:p>
    <w:p w:rsidR="006A0003" w:rsidRDefault="006A0003" w:rsidP="006A0003">
      <w:pPr>
        <w:jc w:val="center"/>
        <w:rPr>
          <w:rStyle w:val="Forte"/>
          <w:rFonts w:ascii="Arial" w:hAnsi="Arial" w:cs="Arial"/>
          <w:color w:val="000000"/>
          <w:lang w:val="pt-BR"/>
        </w:rPr>
      </w:pPr>
      <w:r>
        <w:rPr>
          <w:rStyle w:val="Forte"/>
          <w:rFonts w:ascii="Arial" w:hAnsi="Arial" w:cs="Arial"/>
          <w:color w:val="000000"/>
          <w:lang w:val="pt-BR"/>
        </w:rPr>
        <w:t xml:space="preserve">ANEXO I </w:t>
      </w:r>
      <w:r w:rsidR="00B23AAB">
        <w:rPr>
          <w:rStyle w:val="Forte"/>
          <w:rFonts w:ascii="Arial" w:hAnsi="Arial" w:cs="Arial"/>
          <w:color w:val="000000"/>
          <w:lang w:val="pt-BR"/>
        </w:rPr>
        <w:t>–</w:t>
      </w:r>
      <w:r w:rsidR="00A23D66">
        <w:rPr>
          <w:rStyle w:val="Forte"/>
          <w:rFonts w:ascii="Arial" w:hAnsi="Arial" w:cs="Arial"/>
          <w:color w:val="000000"/>
          <w:lang w:val="pt-BR"/>
        </w:rPr>
        <w:t xml:space="preserve"> Docentes</w:t>
      </w:r>
      <w:r w:rsidR="00B23AAB">
        <w:rPr>
          <w:rStyle w:val="Forte"/>
          <w:rFonts w:ascii="Arial" w:hAnsi="Arial" w:cs="Arial"/>
          <w:color w:val="000000"/>
          <w:lang w:val="pt-BR"/>
        </w:rPr>
        <w:t xml:space="preserve"> e</w:t>
      </w:r>
      <w:r w:rsidR="00A23D66">
        <w:rPr>
          <w:rStyle w:val="Forte"/>
          <w:rFonts w:ascii="Arial" w:hAnsi="Arial" w:cs="Arial"/>
          <w:color w:val="000000"/>
          <w:lang w:val="pt-BR"/>
        </w:rPr>
        <w:t xml:space="preserve"> </w:t>
      </w:r>
      <w:r w:rsidR="00B23AAB">
        <w:rPr>
          <w:rStyle w:val="Forte"/>
          <w:rFonts w:ascii="Arial" w:hAnsi="Arial" w:cs="Arial"/>
          <w:color w:val="000000"/>
          <w:lang w:val="pt-BR"/>
        </w:rPr>
        <w:t xml:space="preserve">Linhas de Pesquisa e </w:t>
      </w:r>
      <w:r w:rsidR="00A23D66">
        <w:rPr>
          <w:rStyle w:val="Forte"/>
          <w:rFonts w:ascii="Arial" w:hAnsi="Arial" w:cs="Arial"/>
          <w:color w:val="000000"/>
          <w:lang w:val="pt-BR"/>
        </w:rPr>
        <w:t xml:space="preserve">do </w:t>
      </w:r>
      <w:proofErr w:type="spellStart"/>
      <w:r w:rsidR="00A23D66">
        <w:rPr>
          <w:rStyle w:val="Forte"/>
          <w:rFonts w:ascii="Arial" w:hAnsi="Arial" w:cs="Arial"/>
          <w:color w:val="000000"/>
          <w:lang w:val="pt-BR"/>
        </w:rPr>
        <w:t>PPGBioexp</w:t>
      </w:r>
      <w:proofErr w:type="spellEnd"/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4361"/>
        <w:gridCol w:w="1843"/>
        <w:gridCol w:w="2693"/>
      </w:tblGrid>
      <w:tr w:rsidR="00A23D66" w:rsidTr="000328F5">
        <w:tc>
          <w:tcPr>
            <w:tcW w:w="4361" w:type="dxa"/>
          </w:tcPr>
          <w:p w:rsidR="00A23D66" w:rsidRDefault="00A23D66" w:rsidP="006A0003">
            <w:pPr>
              <w:jc w:val="center"/>
              <w:rPr>
                <w:rStyle w:val="Forte"/>
                <w:rFonts w:ascii="Arial" w:hAnsi="Arial" w:cs="Arial"/>
                <w:color w:val="000000"/>
                <w:lang w:val="pt-BR"/>
              </w:rPr>
            </w:pPr>
            <w:r>
              <w:rPr>
                <w:rStyle w:val="Forte"/>
                <w:rFonts w:ascii="Arial" w:hAnsi="Arial" w:cs="Arial"/>
                <w:color w:val="000000"/>
                <w:lang w:val="pt-BR"/>
              </w:rPr>
              <w:t>Docentes</w:t>
            </w:r>
            <w:r w:rsidR="00C33F91">
              <w:rPr>
                <w:rStyle w:val="Forte"/>
                <w:rFonts w:ascii="Arial" w:hAnsi="Arial" w:cs="Arial"/>
                <w:color w:val="000000"/>
                <w:lang w:val="pt-BR"/>
              </w:rPr>
              <w:t>*</w:t>
            </w:r>
          </w:p>
        </w:tc>
        <w:tc>
          <w:tcPr>
            <w:tcW w:w="1843" w:type="dxa"/>
          </w:tcPr>
          <w:p w:rsidR="00A23D66" w:rsidRDefault="00A23D66" w:rsidP="006A0003">
            <w:pPr>
              <w:jc w:val="center"/>
              <w:rPr>
                <w:rStyle w:val="Forte"/>
                <w:rFonts w:ascii="Arial" w:hAnsi="Arial" w:cs="Arial"/>
                <w:color w:val="000000"/>
                <w:lang w:val="pt-BR"/>
              </w:rPr>
            </w:pPr>
            <w:r>
              <w:rPr>
                <w:rStyle w:val="Forte"/>
                <w:rFonts w:ascii="Arial" w:hAnsi="Arial" w:cs="Arial"/>
                <w:color w:val="000000"/>
                <w:lang w:val="pt-BR"/>
              </w:rPr>
              <w:t>Orientação</w:t>
            </w:r>
          </w:p>
        </w:tc>
        <w:tc>
          <w:tcPr>
            <w:tcW w:w="2693" w:type="dxa"/>
          </w:tcPr>
          <w:p w:rsidR="00A23D66" w:rsidRDefault="00A23D66" w:rsidP="006A0003">
            <w:pPr>
              <w:jc w:val="center"/>
              <w:rPr>
                <w:rStyle w:val="Forte"/>
                <w:rFonts w:ascii="Arial" w:hAnsi="Arial" w:cs="Arial"/>
                <w:color w:val="000000"/>
                <w:lang w:val="pt-BR"/>
              </w:rPr>
            </w:pPr>
            <w:r>
              <w:rPr>
                <w:rStyle w:val="Forte"/>
                <w:rFonts w:ascii="Arial" w:hAnsi="Arial" w:cs="Arial"/>
                <w:color w:val="000000"/>
                <w:lang w:val="pt-BR"/>
              </w:rPr>
              <w:t>Linhas de Orientação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5" w:history="1"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 xml:space="preserve">Adriana Costa </w:t>
              </w:r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d</w:t>
              </w:r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a Motta</w:t>
              </w:r>
            </w:hyperlink>
          </w:p>
        </w:tc>
        <w:tc>
          <w:tcPr>
            <w:tcW w:w="184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M/D</w:t>
            </w:r>
          </w:p>
        </w:tc>
        <w:tc>
          <w:tcPr>
            <w:tcW w:w="269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1 e 2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6" w:history="1">
              <w:proofErr w:type="spellStart"/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Elci</w:t>
              </w:r>
              <w:proofErr w:type="spellEnd"/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 xml:space="preserve"> Lotar </w:t>
              </w:r>
              <w:proofErr w:type="spellStart"/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Dickel</w:t>
              </w:r>
              <w:proofErr w:type="spellEnd"/>
            </w:hyperlink>
          </w:p>
        </w:tc>
        <w:tc>
          <w:tcPr>
            <w:tcW w:w="184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M/D</w:t>
            </w:r>
          </w:p>
        </w:tc>
        <w:tc>
          <w:tcPr>
            <w:tcW w:w="269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2 e 3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7" w:history="1"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 xml:space="preserve">Eraldo </w:t>
              </w:r>
              <w:proofErr w:type="spellStart"/>
              <w:r>
                <w:rPr>
                  <w:rStyle w:val="Hyperlink"/>
                  <w:rFonts w:ascii="Arial" w:hAnsi="Arial" w:cs="Arial"/>
                  <w:lang w:val="pt-BR"/>
                </w:rPr>
                <w:t>Lourenso</w:t>
              </w:r>
              <w:proofErr w:type="spellEnd"/>
              <w:r>
                <w:rPr>
                  <w:rStyle w:val="Hyperlink"/>
                  <w:rFonts w:ascii="Arial" w:hAnsi="Arial" w:cs="Arial"/>
                  <w:lang w:val="pt-BR"/>
                </w:rPr>
                <w:t xml:space="preserve"> </w:t>
              </w:r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Zanella</w:t>
              </w:r>
            </w:hyperlink>
          </w:p>
        </w:tc>
        <w:tc>
          <w:tcPr>
            <w:tcW w:w="1843" w:type="dxa"/>
          </w:tcPr>
          <w:p w:rsidR="00A23D66" w:rsidRPr="00660148" w:rsidRDefault="00A23D66" w:rsidP="001A48F5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M/D</w:t>
            </w:r>
          </w:p>
        </w:tc>
        <w:tc>
          <w:tcPr>
            <w:tcW w:w="2693" w:type="dxa"/>
          </w:tcPr>
          <w:p w:rsidR="00A23D66" w:rsidRPr="00660148" w:rsidRDefault="00A23D66" w:rsidP="001A48F5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2 e 3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8" w:history="1"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 xml:space="preserve">Fernando </w:t>
              </w:r>
              <w:proofErr w:type="spellStart"/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Fornari</w:t>
              </w:r>
              <w:proofErr w:type="spellEnd"/>
            </w:hyperlink>
          </w:p>
        </w:tc>
        <w:tc>
          <w:tcPr>
            <w:tcW w:w="184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M/D</w:t>
            </w:r>
          </w:p>
        </w:tc>
        <w:tc>
          <w:tcPr>
            <w:tcW w:w="269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2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9" w:history="1"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 xml:space="preserve">Fernando </w:t>
              </w:r>
              <w:proofErr w:type="spellStart"/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Pilotto</w:t>
              </w:r>
              <w:proofErr w:type="spellEnd"/>
            </w:hyperlink>
          </w:p>
        </w:tc>
        <w:tc>
          <w:tcPr>
            <w:tcW w:w="184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</w:t>
            </w:r>
          </w:p>
        </w:tc>
        <w:tc>
          <w:tcPr>
            <w:tcW w:w="269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3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10" w:history="1"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Laura Beatriz Rodrigues</w:t>
              </w:r>
            </w:hyperlink>
          </w:p>
        </w:tc>
        <w:tc>
          <w:tcPr>
            <w:tcW w:w="184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M/D</w:t>
            </w:r>
          </w:p>
        </w:tc>
        <w:tc>
          <w:tcPr>
            <w:tcW w:w="269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1 e 2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11" w:history="1"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Leonardo José Gill Barcellos</w:t>
              </w:r>
            </w:hyperlink>
          </w:p>
        </w:tc>
        <w:tc>
          <w:tcPr>
            <w:tcW w:w="184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M/D</w:t>
            </w:r>
          </w:p>
        </w:tc>
        <w:tc>
          <w:tcPr>
            <w:tcW w:w="269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2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12" w:history="1">
              <w:r w:rsidRPr="00554151">
                <w:rPr>
                  <w:rStyle w:val="Hyperlink"/>
                  <w:rFonts w:ascii="Arial" w:hAnsi="Arial" w:cs="Arial"/>
                  <w:lang w:val="pt-BR"/>
                </w:rPr>
                <w:t xml:space="preserve">Luciana Grazziotin </w:t>
              </w:r>
              <w:proofErr w:type="spellStart"/>
              <w:r w:rsidRPr="00554151">
                <w:rPr>
                  <w:rStyle w:val="Hyperlink"/>
                  <w:rFonts w:ascii="Arial" w:hAnsi="Arial" w:cs="Arial"/>
                  <w:lang w:val="pt-BR"/>
                </w:rPr>
                <w:t>Rossato</w:t>
              </w:r>
              <w:proofErr w:type="spellEnd"/>
              <w:r w:rsidRPr="00554151">
                <w:rPr>
                  <w:rStyle w:val="Hyperlink"/>
                  <w:rFonts w:ascii="Arial" w:hAnsi="Arial" w:cs="Arial"/>
                  <w:lang w:val="pt-BR"/>
                </w:rPr>
                <w:t xml:space="preserve"> </w:t>
              </w:r>
              <w:proofErr w:type="spellStart"/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Grando</w:t>
              </w:r>
              <w:proofErr w:type="spellEnd"/>
            </w:hyperlink>
          </w:p>
        </w:tc>
        <w:tc>
          <w:tcPr>
            <w:tcW w:w="184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</w:t>
            </w:r>
          </w:p>
        </w:tc>
        <w:tc>
          <w:tcPr>
            <w:tcW w:w="269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2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13" w:history="1"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 xml:space="preserve">Luciana </w:t>
              </w:r>
              <w:proofErr w:type="spellStart"/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Ruschel</w:t>
              </w:r>
              <w:proofErr w:type="spellEnd"/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 xml:space="preserve"> dos Santos</w:t>
              </w:r>
            </w:hyperlink>
          </w:p>
        </w:tc>
        <w:tc>
          <w:tcPr>
            <w:tcW w:w="184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M/D</w:t>
            </w:r>
          </w:p>
        </w:tc>
        <w:tc>
          <w:tcPr>
            <w:tcW w:w="2693" w:type="dxa"/>
          </w:tcPr>
          <w:p w:rsidR="00A23D66" w:rsidRPr="00660148" w:rsidRDefault="00A23D66" w:rsidP="000E3E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 xml:space="preserve">1 e </w:t>
            </w:r>
            <w:r w:rsidR="000E3E5C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3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14" w:history="1">
              <w:r w:rsidR="00A23D66" w:rsidRPr="00E83F26">
                <w:rPr>
                  <w:rStyle w:val="Hyperlink"/>
                  <w:rFonts w:ascii="Arial" w:hAnsi="Arial" w:cs="Arial"/>
                  <w:lang w:val="pt-BR"/>
                </w:rPr>
                <w:t xml:space="preserve">Luiz Carlos </w:t>
              </w:r>
              <w:proofErr w:type="spellStart"/>
              <w:r w:rsidR="00A23D66" w:rsidRPr="00E83F26">
                <w:rPr>
                  <w:rStyle w:val="Hyperlink"/>
                  <w:rFonts w:ascii="Arial" w:hAnsi="Arial" w:cs="Arial"/>
                  <w:lang w:val="pt-BR"/>
                </w:rPr>
                <w:t>Kreutz</w:t>
              </w:r>
              <w:proofErr w:type="spellEnd"/>
            </w:hyperlink>
          </w:p>
        </w:tc>
        <w:tc>
          <w:tcPr>
            <w:tcW w:w="184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M/D</w:t>
            </w:r>
          </w:p>
        </w:tc>
        <w:tc>
          <w:tcPr>
            <w:tcW w:w="269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1 e 2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15" w:history="1"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Márcio Costa Machado</w:t>
              </w:r>
            </w:hyperlink>
          </w:p>
        </w:tc>
        <w:tc>
          <w:tcPr>
            <w:tcW w:w="184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</w:t>
            </w:r>
          </w:p>
        </w:tc>
        <w:tc>
          <w:tcPr>
            <w:tcW w:w="269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2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16" w:history="1"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Maria Isabel Botelho Vieira</w:t>
              </w:r>
            </w:hyperlink>
          </w:p>
        </w:tc>
        <w:tc>
          <w:tcPr>
            <w:tcW w:w="184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M/D</w:t>
            </w:r>
          </w:p>
        </w:tc>
        <w:tc>
          <w:tcPr>
            <w:tcW w:w="269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1 e 2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17" w:history="1"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 xml:space="preserve">Rafael </w:t>
              </w:r>
              <w:proofErr w:type="spellStart"/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Frandoloso</w:t>
              </w:r>
              <w:proofErr w:type="spellEnd"/>
            </w:hyperlink>
          </w:p>
        </w:tc>
        <w:tc>
          <w:tcPr>
            <w:tcW w:w="184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M/D</w:t>
            </w:r>
          </w:p>
        </w:tc>
        <w:tc>
          <w:tcPr>
            <w:tcW w:w="269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1 e 2</w:t>
            </w:r>
          </w:p>
        </w:tc>
      </w:tr>
      <w:tr w:rsidR="00A23D66" w:rsidTr="000328F5">
        <w:trPr>
          <w:trHeight w:val="70"/>
        </w:trPr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18" w:history="1"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Ricardo Zanella</w:t>
              </w:r>
            </w:hyperlink>
          </w:p>
        </w:tc>
        <w:tc>
          <w:tcPr>
            <w:tcW w:w="1843" w:type="dxa"/>
          </w:tcPr>
          <w:p w:rsidR="00A23D66" w:rsidRPr="00660148" w:rsidRDefault="00A23D66" w:rsidP="001A48F5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</w:t>
            </w:r>
          </w:p>
        </w:tc>
        <w:tc>
          <w:tcPr>
            <w:tcW w:w="2693" w:type="dxa"/>
          </w:tcPr>
          <w:p w:rsidR="00A23D66" w:rsidRPr="00660148" w:rsidRDefault="00B23AAB" w:rsidP="001A48F5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1</w:t>
            </w:r>
            <w:r w:rsidR="00A23D66"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 xml:space="preserve"> e 3</w:t>
            </w:r>
          </w:p>
        </w:tc>
      </w:tr>
      <w:tr w:rsidR="00A23D66" w:rsidTr="000328F5">
        <w:tc>
          <w:tcPr>
            <w:tcW w:w="4361" w:type="dxa"/>
          </w:tcPr>
          <w:p w:rsidR="00A23D66" w:rsidRPr="00660148" w:rsidRDefault="00554151" w:rsidP="00B7605C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hyperlink r:id="rId19" w:history="1"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 xml:space="preserve">Rômulo </w:t>
              </w:r>
              <w:proofErr w:type="spellStart"/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>Pillon</w:t>
              </w:r>
              <w:proofErr w:type="spellEnd"/>
              <w:r w:rsidR="00A23D66" w:rsidRPr="00554151">
                <w:rPr>
                  <w:rStyle w:val="Hyperlink"/>
                  <w:rFonts w:ascii="Arial" w:hAnsi="Arial" w:cs="Arial"/>
                  <w:lang w:val="pt-BR"/>
                </w:rPr>
                <w:t xml:space="preserve"> Barcelos</w:t>
              </w:r>
            </w:hyperlink>
            <w:bookmarkStart w:id="0" w:name="_GoBack"/>
            <w:bookmarkEnd w:id="0"/>
          </w:p>
        </w:tc>
        <w:tc>
          <w:tcPr>
            <w:tcW w:w="184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M</w:t>
            </w:r>
          </w:p>
        </w:tc>
        <w:tc>
          <w:tcPr>
            <w:tcW w:w="2693" w:type="dxa"/>
          </w:tcPr>
          <w:p w:rsidR="00A23D66" w:rsidRPr="00660148" w:rsidRDefault="00A23D66" w:rsidP="006A0003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</w:pPr>
            <w:r w:rsidRPr="00660148">
              <w:rPr>
                <w:rStyle w:val="Forte"/>
                <w:rFonts w:ascii="Arial" w:hAnsi="Arial" w:cs="Arial"/>
                <w:b w:val="0"/>
                <w:color w:val="000000"/>
                <w:lang w:val="pt-BR"/>
              </w:rPr>
              <w:t>2</w:t>
            </w:r>
          </w:p>
        </w:tc>
      </w:tr>
    </w:tbl>
    <w:p w:rsidR="008652A3" w:rsidRPr="00A23D66" w:rsidRDefault="00C33F91" w:rsidP="00B7605C">
      <w:pPr>
        <w:rPr>
          <w:rStyle w:val="Forte"/>
          <w:rFonts w:ascii="Arial" w:hAnsi="Arial" w:cs="Arial"/>
          <w:b w:val="0"/>
          <w:color w:val="000000"/>
          <w:lang w:val="pt-BR"/>
        </w:rPr>
      </w:pPr>
      <w:r>
        <w:rPr>
          <w:rStyle w:val="Forte"/>
          <w:rFonts w:ascii="Arial" w:hAnsi="Arial" w:cs="Arial"/>
          <w:b w:val="0"/>
          <w:color w:val="000000"/>
          <w:lang w:val="pt-BR"/>
        </w:rPr>
        <w:t xml:space="preserve">* clique no nome do docente para ter acesso ao CV Lattes. </w:t>
      </w:r>
      <w:r w:rsidR="00A23D66" w:rsidRPr="00A23D66">
        <w:rPr>
          <w:rStyle w:val="Forte"/>
          <w:rFonts w:ascii="Arial" w:hAnsi="Arial" w:cs="Arial"/>
          <w:b w:val="0"/>
          <w:color w:val="000000"/>
          <w:lang w:val="pt-BR"/>
        </w:rPr>
        <w:t>M = Mestrado; D = Doutorado</w:t>
      </w:r>
      <w:r>
        <w:rPr>
          <w:rStyle w:val="Forte"/>
          <w:rFonts w:ascii="Arial" w:hAnsi="Arial" w:cs="Arial"/>
          <w:b w:val="0"/>
          <w:color w:val="000000"/>
          <w:lang w:val="pt-BR"/>
        </w:rPr>
        <w:t xml:space="preserve">. </w:t>
      </w:r>
    </w:p>
    <w:p w:rsidR="00660148" w:rsidRPr="00A23D66" w:rsidRDefault="00660148" w:rsidP="00A23D66">
      <w:pPr>
        <w:pStyle w:val="SemEspaamento"/>
        <w:jc w:val="both"/>
        <w:rPr>
          <w:rStyle w:val="Forte"/>
          <w:rFonts w:ascii="Arial" w:hAnsi="Arial" w:cs="Arial"/>
          <w:color w:val="000000"/>
          <w:sz w:val="24"/>
          <w:szCs w:val="24"/>
          <w:lang w:val="pt-BR"/>
        </w:rPr>
      </w:pPr>
      <w:r w:rsidRPr="00A23D66">
        <w:rPr>
          <w:rStyle w:val="Forte"/>
          <w:rFonts w:ascii="Arial" w:hAnsi="Arial" w:cs="Arial"/>
          <w:color w:val="000000"/>
          <w:sz w:val="24"/>
          <w:szCs w:val="24"/>
          <w:lang w:val="pt-BR"/>
        </w:rPr>
        <w:t>Linhas de Pesquisa</w:t>
      </w:r>
    </w:p>
    <w:p w:rsidR="008652A3" w:rsidRPr="00B23AAB" w:rsidRDefault="008652A3" w:rsidP="00A23D66">
      <w:pPr>
        <w:pStyle w:val="SemEspaament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  <w:lang w:val="pt-BR"/>
        </w:rPr>
      </w:pPr>
      <w:r w:rsidRPr="00A23D66">
        <w:rPr>
          <w:rFonts w:ascii="Arial" w:hAnsi="Arial" w:cs="Arial"/>
          <w:b/>
          <w:sz w:val="24"/>
          <w:szCs w:val="24"/>
          <w:lang w:val="pt-BR"/>
        </w:rPr>
        <w:t>Microbiologia e Imunologia</w:t>
      </w:r>
      <w:r w:rsidRPr="00A23D66">
        <w:rPr>
          <w:rFonts w:ascii="Arial" w:hAnsi="Arial" w:cs="Arial"/>
          <w:sz w:val="24"/>
          <w:szCs w:val="24"/>
          <w:lang w:val="pt-BR"/>
        </w:rPr>
        <w:t xml:space="preserve">: a microbiologia e imunologia compreendem áreas </w:t>
      </w:r>
      <w:proofErr w:type="gramStart"/>
      <w:r w:rsidRPr="00A23D66">
        <w:rPr>
          <w:rFonts w:ascii="Arial" w:hAnsi="Arial" w:cs="Arial"/>
          <w:sz w:val="24"/>
          <w:szCs w:val="24"/>
          <w:lang w:val="pt-BR"/>
        </w:rPr>
        <w:t>de</w:t>
      </w:r>
      <w:proofErr w:type="gramEnd"/>
      <w:r w:rsidRPr="00A23D66">
        <w:rPr>
          <w:rFonts w:ascii="Arial" w:hAnsi="Arial" w:cs="Arial"/>
          <w:sz w:val="24"/>
          <w:szCs w:val="24"/>
          <w:lang w:val="pt-BR"/>
        </w:rPr>
        <w:t xml:space="preserve"> estudo onde se observam grandes avanços e transformações das ciências médicas. </w:t>
      </w:r>
      <w:r w:rsidRPr="00B23AAB">
        <w:rPr>
          <w:rFonts w:ascii="Arial" w:hAnsi="Arial" w:cs="Arial"/>
          <w:sz w:val="24"/>
          <w:szCs w:val="24"/>
          <w:lang w:val="pt-BR"/>
        </w:rPr>
        <w:t xml:space="preserve">Entender como o </w:t>
      </w:r>
      <w:proofErr w:type="spellStart"/>
      <w:r w:rsidRPr="00B23AAB">
        <w:rPr>
          <w:rFonts w:ascii="Arial" w:hAnsi="Arial" w:cs="Arial"/>
          <w:sz w:val="24"/>
          <w:szCs w:val="24"/>
          <w:lang w:val="pt-BR"/>
        </w:rPr>
        <w:t>microbioma</w:t>
      </w:r>
      <w:proofErr w:type="spellEnd"/>
      <w:r w:rsidRPr="00B23AAB">
        <w:rPr>
          <w:rFonts w:ascii="Arial" w:hAnsi="Arial" w:cs="Arial"/>
          <w:sz w:val="24"/>
          <w:szCs w:val="24"/>
          <w:lang w:val="pt-BR"/>
        </w:rPr>
        <w:t xml:space="preserve">, composto por vírus, bactérias, fungos e parasitas, se relaciona com os diferentes seres vivos na saúde e doença, será fundamental para identificar a etiologia, compreender a patogenia e estabelecer novos métodos de diagnóstico, controle e prevenção de doenças transmissíveis e não transmissíveis. Nessa linha de pesquisa se agregam projetos que visam o estudo da </w:t>
      </w:r>
      <w:proofErr w:type="spellStart"/>
      <w:r w:rsidRPr="00B23AAB">
        <w:rPr>
          <w:rFonts w:ascii="Arial" w:hAnsi="Arial" w:cs="Arial"/>
          <w:sz w:val="24"/>
          <w:szCs w:val="24"/>
          <w:lang w:val="pt-BR"/>
        </w:rPr>
        <w:t>etiopatogenia</w:t>
      </w:r>
      <w:proofErr w:type="spellEnd"/>
      <w:r w:rsidRPr="00B23AAB">
        <w:rPr>
          <w:rFonts w:ascii="Arial" w:hAnsi="Arial" w:cs="Arial"/>
          <w:sz w:val="24"/>
          <w:szCs w:val="24"/>
          <w:lang w:val="pt-BR"/>
        </w:rPr>
        <w:t xml:space="preserve">, epidemiologia, desenvolvimento de </w:t>
      </w:r>
      <w:r w:rsidRPr="00B23AAB">
        <w:rPr>
          <w:rFonts w:ascii="Arial" w:hAnsi="Arial" w:cs="Arial"/>
          <w:sz w:val="24"/>
          <w:szCs w:val="24"/>
          <w:lang w:val="pt-BR" w:eastAsia="ar-SA"/>
        </w:rPr>
        <w:t xml:space="preserve">métodos de diagnóstico e novas vacinas para o controle e profilaxia de </w:t>
      </w:r>
      <w:r w:rsidRPr="00B23AAB">
        <w:rPr>
          <w:rFonts w:ascii="Arial" w:hAnsi="Arial" w:cs="Arial"/>
          <w:sz w:val="24"/>
          <w:szCs w:val="24"/>
          <w:lang w:val="pt-BR"/>
        </w:rPr>
        <w:t xml:space="preserve">patologias nas diferentes espécies animais, incluindo a espécie humana. </w:t>
      </w:r>
    </w:p>
    <w:p w:rsidR="00A23D66" w:rsidRPr="00A23D66" w:rsidRDefault="008652A3" w:rsidP="00A23D66">
      <w:pPr>
        <w:pStyle w:val="SemEspaamento"/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val="pt-BR" w:eastAsia="ar-SA"/>
        </w:rPr>
      </w:pPr>
      <w:proofErr w:type="spellStart"/>
      <w:r w:rsidRPr="00A23D66">
        <w:rPr>
          <w:rFonts w:ascii="Arial" w:hAnsi="Arial" w:cs="Arial"/>
          <w:b/>
          <w:sz w:val="24"/>
          <w:szCs w:val="24"/>
          <w:lang w:val="pt-BR"/>
        </w:rPr>
        <w:t>Biopatologia</w:t>
      </w:r>
      <w:proofErr w:type="spellEnd"/>
      <w:r w:rsidRPr="00A23D66">
        <w:rPr>
          <w:rFonts w:ascii="Arial" w:hAnsi="Arial" w:cs="Arial"/>
          <w:sz w:val="24"/>
          <w:szCs w:val="24"/>
          <w:lang w:val="pt-BR"/>
        </w:rPr>
        <w:t xml:space="preserve">: a </w:t>
      </w:r>
      <w:proofErr w:type="spellStart"/>
      <w:r w:rsidRPr="00A23D66">
        <w:rPr>
          <w:rFonts w:ascii="Arial" w:hAnsi="Arial" w:cs="Arial"/>
          <w:sz w:val="24"/>
          <w:szCs w:val="24"/>
          <w:lang w:val="pt-BR"/>
        </w:rPr>
        <w:t>biopatologia</w:t>
      </w:r>
      <w:proofErr w:type="spellEnd"/>
      <w:r w:rsidRPr="00A23D66">
        <w:rPr>
          <w:rFonts w:ascii="Arial" w:hAnsi="Arial" w:cs="Arial"/>
          <w:sz w:val="24"/>
          <w:szCs w:val="24"/>
          <w:lang w:val="pt-BR"/>
        </w:rPr>
        <w:t xml:space="preserve"> estuda os processos fisiológicos e patológicos que afetam os indivíduos, independentemente da etiologia e da espécie envolvida. </w:t>
      </w:r>
      <w:r w:rsidRPr="00A23D6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A linha de </w:t>
      </w:r>
      <w:proofErr w:type="spellStart"/>
      <w:r w:rsidRPr="00A23D66">
        <w:rPr>
          <w:rFonts w:ascii="Arial" w:eastAsia="Times New Roman" w:hAnsi="Arial" w:cs="Arial"/>
          <w:sz w:val="24"/>
          <w:szCs w:val="24"/>
          <w:lang w:val="pt-BR" w:eastAsia="ar-SA"/>
        </w:rPr>
        <w:t>biopatologia</w:t>
      </w:r>
      <w:proofErr w:type="spellEnd"/>
      <w:r w:rsidRPr="00A23D6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 contempla projetos relacionados ao estudo dos processos fisiológicos e patológicos decorrentes da exposição à agentes químicos em geral, microbiológicos, ou ainda de origem genética, que acometem os organismos vertebrados em geral.</w:t>
      </w:r>
    </w:p>
    <w:p w:rsidR="008652A3" w:rsidRPr="00A23D66" w:rsidRDefault="008652A3" w:rsidP="00A23D66">
      <w:pPr>
        <w:pStyle w:val="SemEspaamento"/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A23D66">
        <w:rPr>
          <w:rFonts w:ascii="Arial" w:eastAsia="Times New Roman" w:hAnsi="Arial" w:cs="Arial"/>
          <w:b/>
          <w:sz w:val="24"/>
          <w:szCs w:val="24"/>
          <w:lang w:val="pt-BR" w:eastAsia="ar-SA"/>
        </w:rPr>
        <w:t>Produção animal</w:t>
      </w:r>
      <w:r w:rsidRPr="00A23D6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: a produção animal contempla todos os processos relacionados à produção de alimentos saudáveis e contempla estudos na área de genética e melhoramento, nutrição e sanidade, técnicas de manejo e </w:t>
      </w:r>
      <w:proofErr w:type="gramStart"/>
      <w:r w:rsidRPr="00A23D66">
        <w:rPr>
          <w:rFonts w:ascii="Arial" w:eastAsia="Times New Roman" w:hAnsi="Arial" w:cs="Arial"/>
          <w:sz w:val="24"/>
          <w:szCs w:val="24"/>
          <w:lang w:val="pt-BR" w:eastAsia="ar-SA"/>
        </w:rPr>
        <w:t>bem estar</w:t>
      </w:r>
      <w:proofErr w:type="gramEnd"/>
      <w:r w:rsidRPr="00A23D66">
        <w:rPr>
          <w:rFonts w:ascii="Arial" w:eastAsia="Times New Roman" w:hAnsi="Arial" w:cs="Arial"/>
          <w:sz w:val="24"/>
          <w:szCs w:val="24"/>
          <w:lang w:val="pt-BR" w:eastAsia="ar-SA"/>
        </w:rPr>
        <w:t>, e processos e procedimentos relacionados ao processamento dos produtos destinados ao consumo humano. Portanto, n</w:t>
      </w:r>
      <w:r w:rsidRPr="00A23D66">
        <w:rPr>
          <w:rFonts w:ascii="Arial" w:hAnsi="Arial" w:cs="Arial"/>
          <w:sz w:val="24"/>
          <w:szCs w:val="24"/>
          <w:lang w:val="pt-BR"/>
        </w:rPr>
        <w:t>a linha de produção animal serão inseridos os projetos vinculados ao estudo dos processos envolvidos na produção animal deste a genética, seleção e criação, até a obtenção dos produtos deles derivados.</w:t>
      </w:r>
    </w:p>
    <w:p w:rsidR="008652A3" w:rsidRPr="006A0003" w:rsidRDefault="008652A3" w:rsidP="00A23D66">
      <w:pPr>
        <w:rPr>
          <w:lang w:val="pt-BR"/>
        </w:rPr>
      </w:pPr>
    </w:p>
    <w:sectPr w:rsidR="008652A3" w:rsidRPr="006A00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848"/>
    <w:multiLevelType w:val="hybridMultilevel"/>
    <w:tmpl w:val="2564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5E7"/>
    <w:multiLevelType w:val="hybridMultilevel"/>
    <w:tmpl w:val="58DE9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8678E"/>
    <w:multiLevelType w:val="hybridMultilevel"/>
    <w:tmpl w:val="D93C87B6"/>
    <w:lvl w:ilvl="0" w:tplc="FC04E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03"/>
    <w:rsid w:val="000328F5"/>
    <w:rsid w:val="00084348"/>
    <w:rsid w:val="000E3E5C"/>
    <w:rsid w:val="0014189C"/>
    <w:rsid w:val="002439CF"/>
    <w:rsid w:val="00306E50"/>
    <w:rsid w:val="00384072"/>
    <w:rsid w:val="00554151"/>
    <w:rsid w:val="00660148"/>
    <w:rsid w:val="006A0003"/>
    <w:rsid w:val="006B2159"/>
    <w:rsid w:val="008652A3"/>
    <w:rsid w:val="00A23D66"/>
    <w:rsid w:val="00AA711E"/>
    <w:rsid w:val="00B23AAB"/>
    <w:rsid w:val="00B7605C"/>
    <w:rsid w:val="00C33F91"/>
    <w:rsid w:val="00D93592"/>
    <w:rsid w:val="00DD0C71"/>
    <w:rsid w:val="00DD1339"/>
    <w:rsid w:val="00E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129A"/>
  <w15:docId w15:val="{B078D8A8-177E-46D1-AE7F-D3247305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6A0003"/>
    <w:rPr>
      <w:b/>
      <w:bCs/>
    </w:rPr>
  </w:style>
  <w:style w:type="table" w:styleId="Tabelacomgrade">
    <w:name w:val="Table Grid"/>
    <w:basedOn w:val="Tabelanormal"/>
    <w:uiPriority w:val="59"/>
    <w:rsid w:val="0086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652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83F2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F26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A23D66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A23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4991345437133244" TargetMode="External"/><Relationship Id="rId13" Type="http://schemas.openxmlformats.org/officeDocument/2006/relationships/hyperlink" Target="http://lattes.cnpq.br/1928638169048096" TargetMode="External"/><Relationship Id="rId18" Type="http://schemas.openxmlformats.org/officeDocument/2006/relationships/hyperlink" Target="http://lattes.cnpq.br/113928593403247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attes.cnpq.br/9221953442964161" TargetMode="External"/><Relationship Id="rId12" Type="http://schemas.openxmlformats.org/officeDocument/2006/relationships/hyperlink" Target="http://lattes.cnpq.br/4915700374200518" TargetMode="External"/><Relationship Id="rId17" Type="http://schemas.openxmlformats.org/officeDocument/2006/relationships/hyperlink" Target="http://lattes.cnpq.br/2502891354017410" TargetMode="External"/><Relationship Id="rId2" Type="http://schemas.openxmlformats.org/officeDocument/2006/relationships/styles" Target="styles.xml"/><Relationship Id="rId16" Type="http://schemas.openxmlformats.org/officeDocument/2006/relationships/hyperlink" Target="http://lattes.cnpq.br/889551962619977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ttes.cnpq.br/9473758338526796" TargetMode="External"/><Relationship Id="rId11" Type="http://schemas.openxmlformats.org/officeDocument/2006/relationships/hyperlink" Target="http://lattes.cnpq.br/4504482634911546" TargetMode="External"/><Relationship Id="rId5" Type="http://schemas.openxmlformats.org/officeDocument/2006/relationships/hyperlink" Target="http://lattes.cnpq.br/6356445537234463" TargetMode="External"/><Relationship Id="rId15" Type="http://schemas.openxmlformats.org/officeDocument/2006/relationships/hyperlink" Target="http://lattes.cnpq.br/2589503658638251" TargetMode="External"/><Relationship Id="rId10" Type="http://schemas.openxmlformats.org/officeDocument/2006/relationships/hyperlink" Target="http://lattes.cnpq.br/7750271649441883" TargetMode="External"/><Relationship Id="rId19" Type="http://schemas.openxmlformats.org/officeDocument/2006/relationships/hyperlink" Target="http://lattes.cnpq.br/8887253904142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1716207972739230" TargetMode="External"/><Relationship Id="rId14" Type="http://schemas.openxmlformats.org/officeDocument/2006/relationships/hyperlink" Target="http://lattes.cnpq.br/62070909440928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UPF</cp:lastModifiedBy>
  <cp:revision>3</cp:revision>
  <dcterms:created xsi:type="dcterms:W3CDTF">2019-03-28T18:44:00Z</dcterms:created>
  <dcterms:modified xsi:type="dcterms:W3CDTF">2019-03-28T18:57:00Z</dcterms:modified>
</cp:coreProperties>
</file>